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28" w:rsidRDefault="00E40628" w:rsidP="00E40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54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предмету «Изобразительное искусство» </w:t>
      </w:r>
    </w:p>
    <w:p w:rsidR="00E40628" w:rsidRDefault="00E40628" w:rsidP="00E40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УМК «Планета знаний»</w:t>
      </w:r>
    </w:p>
    <w:p w:rsidR="00364BA4" w:rsidRDefault="00364BA4" w:rsidP="00E40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3, 4 классы</w:t>
      </w:r>
      <w:bookmarkStart w:id="0" w:name="_GoBack"/>
      <w:bookmarkEnd w:id="0"/>
    </w:p>
    <w:p w:rsidR="00E40628" w:rsidRPr="0037540A" w:rsidRDefault="00E40628" w:rsidP="00E40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0628" w:rsidRPr="0037540A" w:rsidRDefault="00E40628" w:rsidP="00E40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540A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рограмма по изобразительному искусству</w:t>
      </w:r>
      <w:r w:rsidRPr="00375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составлена на  основе: </w:t>
      </w:r>
    </w:p>
    <w:p w:rsidR="00E40628" w:rsidRPr="0037540A" w:rsidRDefault="00E40628" w:rsidP="00E4062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>Закон РФ «об образовании в Российской Федерации» №273-ФЗ  от 29 декабря 2012 года (статьи 12,13,19,28,30,47);</w:t>
      </w:r>
    </w:p>
    <w:p w:rsidR="00E40628" w:rsidRPr="0037540A" w:rsidRDefault="00E40628" w:rsidP="00E406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 Министерства образования и науки РФ от 06.10.2009г. №373 с изменениями);</w:t>
      </w:r>
    </w:p>
    <w:p w:rsidR="00E40628" w:rsidRPr="0037540A" w:rsidRDefault="00E40628" w:rsidP="00E406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31.12.2015г.г. №1576 «О внесении 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№373»</w:t>
      </w:r>
    </w:p>
    <w:p w:rsidR="00E40628" w:rsidRPr="0037540A" w:rsidRDefault="00E40628" w:rsidP="00E4062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540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общеобразовательных учреждений. Начальная школа.1-4 классы, УМК «Планета знаний» в 2 ч. Ч.1.-2-е изд., доработанное. – АСТ-Астрель Москва 2012.-576 с.—(новый стандарт начального образования), рекомендованной Министерством образования и науки Российской Федерации;</w:t>
      </w:r>
    </w:p>
    <w:p w:rsidR="00E40628" w:rsidRPr="0037540A" w:rsidRDefault="00E40628" w:rsidP="00E4062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>Учебный план</w:t>
      </w:r>
      <w:r w:rsidRPr="003754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540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МОУ Ново- Томышевской ош на 2018-2019 учебный год</w:t>
      </w:r>
    </w:p>
    <w:p w:rsidR="00E40628" w:rsidRPr="0037540A" w:rsidRDefault="00E40628" w:rsidP="00E40628">
      <w:pPr>
        <w:rPr>
          <w:rFonts w:ascii="Calibri" w:eastAsia="Calibri" w:hAnsi="Calibri" w:cs="Times New Roman"/>
          <w:b/>
          <w:sz w:val="24"/>
          <w:szCs w:val="24"/>
        </w:rPr>
      </w:pPr>
    </w:p>
    <w:p w:rsidR="00E40628" w:rsidRPr="0037540A" w:rsidRDefault="00E40628" w:rsidP="00E40628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7540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Целями</w:t>
      </w:r>
      <w:r w:rsidRPr="003754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изучения изобразительного искусства в начальной школе являются: </w:t>
      </w:r>
    </w:p>
    <w:p w:rsidR="00E40628" w:rsidRPr="0037540A" w:rsidRDefault="00E40628" w:rsidP="00E406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• приобщение школьников к миру изобразительного искусства, развитие их творчества и духовной культуры; </w:t>
      </w:r>
    </w:p>
    <w:p w:rsidR="00E40628" w:rsidRPr="0037540A" w:rsidRDefault="00E40628" w:rsidP="00E406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•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ребёнка; • воспитание эмоциональной отзывчивости и культуры восприятия произведений профессионального и народного изобразительного искусства; </w:t>
      </w:r>
    </w:p>
    <w:p w:rsidR="00E40628" w:rsidRPr="0037540A" w:rsidRDefault="00E40628" w:rsidP="00E40628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>• воспитание нравственных и эстетических чувств: любви к родной природе, своему народу, Родине, уважения к её традициям, героическому прошлому, многонациональной культуре.</w:t>
      </w:r>
    </w:p>
    <w:p w:rsidR="00E40628" w:rsidRPr="0037540A" w:rsidRDefault="00E40628" w:rsidP="00E40628">
      <w:pPr>
        <w:spacing w:after="0" w:line="240" w:lineRule="auto"/>
        <w:ind w:left="720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E40628" w:rsidRPr="0037540A" w:rsidRDefault="00E40628" w:rsidP="00E40628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754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Для достижения поставленных целей изучения изобразительного искусства решаются следующие </w:t>
      </w:r>
      <w:r w:rsidRPr="0037540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задачи</w:t>
      </w:r>
      <w:r w:rsidRPr="003754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: </w:t>
      </w:r>
    </w:p>
    <w:p w:rsidR="00E40628" w:rsidRPr="0037540A" w:rsidRDefault="00E40628" w:rsidP="00E4062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• формировать у учащихся способности к организации своей учебной деятельности посредством освоения системы личностных, регулятивных, познавательных и коммуникативных универсальных учебных действий, определенных ФГОС НОО; </w:t>
      </w:r>
    </w:p>
    <w:p w:rsidR="00E40628" w:rsidRPr="0037540A" w:rsidRDefault="00E40628" w:rsidP="00E4062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• воспитывать эстетические чувства, интерес к изобразительному искусству; обогащать нравственный опыт, представления о добре и зле; воспитывать нравственные чувства,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E40628" w:rsidRPr="0037540A" w:rsidRDefault="00E40628" w:rsidP="00E4062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• развивать воображение, желание и умение подходить к любой своей деятельности творчески, способность к восприятию искусства и окружающего мира, умение и навык сотрудничества в художественной деятельности; </w:t>
      </w:r>
    </w:p>
    <w:p w:rsidR="00E40628" w:rsidRPr="0037540A" w:rsidRDefault="00E40628" w:rsidP="00E4062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• способствовать освоению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E40628" w:rsidRPr="0037540A" w:rsidRDefault="00E40628" w:rsidP="00E4062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• содействовать овладению элементарной художественной грамотой; формировать художественный кругозор и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E40628" w:rsidRPr="0037540A" w:rsidRDefault="00E40628" w:rsidP="00E4062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совершенствовать эмоционально-образное восприятие произведений искусства и окружающего мира; </w:t>
      </w:r>
    </w:p>
    <w:p w:rsidR="00E40628" w:rsidRPr="0037540A" w:rsidRDefault="00E40628" w:rsidP="00E40628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• развивать способности видеть проявление художественной культуры в реальной жизни (музеи, архитектура, дизайн, скульптура и др.); </w:t>
      </w:r>
    </w:p>
    <w:p w:rsidR="00E40628" w:rsidRPr="0037540A" w:rsidRDefault="00E40628" w:rsidP="00E40628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>• формировать навыки работы с различными художественными материалами.</w:t>
      </w:r>
    </w:p>
    <w:p w:rsidR="00E40628" w:rsidRPr="0037540A" w:rsidRDefault="00E40628" w:rsidP="00E40628">
      <w:pPr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</w:pPr>
    </w:p>
    <w:p w:rsidR="00E40628" w:rsidRPr="0037540A" w:rsidRDefault="00E40628" w:rsidP="00E40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540A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Место предмета в учебном плане</w:t>
      </w:r>
      <w:r w:rsidRPr="00375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40628" w:rsidRPr="00E40628" w:rsidRDefault="00E40628" w:rsidP="00E40628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540A">
        <w:rPr>
          <w:rFonts w:ascii="Times New Roman" w:eastAsia="Calibri" w:hAnsi="Times New Roman" w:cs="Times New Roman"/>
          <w:sz w:val="24"/>
          <w:szCs w:val="24"/>
        </w:rPr>
        <w:t>На изучение предмета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3- 4 классах</w:t>
      </w: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 отводится </w:t>
      </w:r>
      <w:r>
        <w:rPr>
          <w:rFonts w:ascii="Times New Roman" w:eastAsia="Calibri" w:hAnsi="Times New Roman" w:cs="Times New Roman"/>
          <w:sz w:val="24"/>
          <w:szCs w:val="24"/>
        </w:rPr>
        <w:t>35 часов (</w:t>
      </w:r>
      <w:r w:rsidRPr="0037540A">
        <w:rPr>
          <w:rFonts w:ascii="Times New Roman" w:eastAsia="Calibri" w:hAnsi="Times New Roman" w:cs="Times New Roman"/>
          <w:sz w:val="24"/>
          <w:szCs w:val="24"/>
        </w:rPr>
        <w:t>1 ч в нед</w:t>
      </w:r>
      <w:r>
        <w:rPr>
          <w:rFonts w:ascii="Times New Roman" w:eastAsia="Calibri" w:hAnsi="Times New Roman" w:cs="Times New Roman"/>
          <w:sz w:val="24"/>
          <w:szCs w:val="24"/>
        </w:rPr>
        <w:t>елю,  35 учебных недель)</w:t>
      </w:r>
    </w:p>
    <w:p w:rsidR="00E40628" w:rsidRPr="00E40628" w:rsidRDefault="00E40628" w:rsidP="00E406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54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Учебно-методический комплект:</w:t>
      </w:r>
    </w:p>
    <w:p w:rsidR="00E40628" w:rsidRPr="0037540A" w:rsidRDefault="00E40628" w:rsidP="00E406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54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 класс</w:t>
      </w:r>
    </w:p>
    <w:p w:rsidR="00E40628" w:rsidRPr="0037540A" w:rsidRDefault="00E40628" w:rsidP="00E406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 - Н.М. Сокольникова. Изобразительное искусство. 3 класс. Учебник. — М.: АСТ, Астрель. </w:t>
      </w:r>
    </w:p>
    <w:p w:rsidR="00E40628" w:rsidRPr="0037540A" w:rsidRDefault="00E40628" w:rsidP="00E406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- Н.М. Сокольникова. Изобразительное искусство. 3 класс. Рабочая тетрадь. — М.: АСТ, Астрель. </w:t>
      </w:r>
    </w:p>
    <w:p w:rsidR="00E40628" w:rsidRDefault="00E40628" w:rsidP="00E406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 -Н.М. Сокольникова. Обучение в 3 классе по учебнику «Изобразительное искусство». — М.: АСТ, Астрель.</w:t>
      </w:r>
    </w:p>
    <w:p w:rsidR="00E40628" w:rsidRPr="0037540A" w:rsidRDefault="00E40628" w:rsidP="00E406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0628" w:rsidRPr="0037540A" w:rsidRDefault="00E40628" w:rsidP="00E40628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754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класс</w:t>
      </w:r>
    </w:p>
    <w:p w:rsidR="00E40628" w:rsidRPr="0037540A" w:rsidRDefault="00E40628" w:rsidP="00E406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- Н.М. Сокольникова. Изобразительное искусство. 4 класс. Учебник. — М.: АСТ, Астрель. </w:t>
      </w:r>
    </w:p>
    <w:p w:rsidR="00E40628" w:rsidRPr="0037540A" w:rsidRDefault="00E40628" w:rsidP="00E406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 xml:space="preserve">- Н.М. Сокольникова. Изобразительное искусство. 4 класс. Рабочая тетрадь. — М.: АСТ, Астрель. </w:t>
      </w:r>
    </w:p>
    <w:p w:rsidR="00E40628" w:rsidRPr="0037540A" w:rsidRDefault="00E40628" w:rsidP="00E406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540A">
        <w:rPr>
          <w:rFonts w:ascii="Times New Roman" w:eastAsia="Calibri" w:hAnsi="Times New Roman" w:cs="Times New Roman"/>
          <w:sz w:val="24"/>
          <w:szCs w:val="24"/>
        </w:rPr>
        <w:t>- Н.М. Сокольникова. Обучение в 4 классе по учебнику «Изобразительное искусство». — М.: АСТ, Астрель.</w:t>
      </w:r>
    </w:p>
    <w:p w:rsidR="00E40628" w:rsidRPr="0037540A" w:rsidRDefault="00E40628" w:rsidP="00E40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0628" w:rsidRPr="0037540A" w:rsidRDefault="00E40628" w:rsidP="00E40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0628" w:rsidRDefault="00E40628" w:rsidP="00E40628"/>
    <w:p w:rsidR="0030221A" w:rsidRDefault="0030221A"/>
    <w:sectPr w:rsidR="0030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6AB"/>
    <w:multiLevelType w:val="hybridMultilevel"/>
    <w:tmpl w:val="5622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DA"/>
    <w:rsid w:val="0030221A"/>
    <w:rsid w:val="00364BA4"/>
    <w:rsid w:val="00735DDA"/>
    <w:rsid w:val="00E4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2018-09-20T09:00:00Z</dcterms:created>
  <dcterms:modified xsi:type="dcterms:W3CDTF">2018-09-20T09:09:00Z</dcterms:modified>
</cp:coreProperties>
</file>