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EB" w:rsidRDefault="00B556EB" w:rsidP="00696B3F">
      <w:pPr>
        <w:spacing w:line="0" w:lineRule="atLeast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05B9885" wp14:editId="64F6FCEE">
            <wp:simplePos x="0" y="0"/>
            <wp:positionH relativeFrom="column">
              <wp:posOffset>-634365</wp:posOffset>
            </wp:positionH>
            <wp:positionV relativeFrom="paragraph">
              <wp:posOffset>-616585</wp:posOffset>
            </wp:positionV>
            <wp:extent cx="7237095" cy="10170160"/>
            <wp:effectExtent l="0" t="0" r="1905" b="2540"/>
            <wp:wrapTopAndBottom/>
            <wp:docPr id="2" name="Рисунок 2" descr="D:\Рабочий стол\20180925_15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80925_1521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" t="10252" r="1503" b="12313"/>
                    <a:stretch/>
                  </pic:blipFill>
                  <pic:spPr bwMode="auto">
                    <a:xfrm>
                      <a:off x="0" y="0"/>
                      <a:ext cx="7237095" cy="101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         </w:t>
      </w:r>
      <w:r w:rsidR="00696B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B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</w:t>
      </w:r>
      <w:r w:rsidR="006B4712" w:rsidRPr="006B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записка</w:t>
      </w:r>
      <w:r w:rsidR="006B4712"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учебному плану 2018- 2019</w:t>
      </w: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разработан в соответствии: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«17» октября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2013г. № 1155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образовательный стандарт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образования.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29.12.2012. №273- ФЗ « Об образовании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2.4.1.3049-13 «</w:t>
      </w:r>
      <w:proofErr w:type="spell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эпидемиологические требования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устройству, содержанию и организации режима работы в ДОУ» от 15.05.2013.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26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образовательная программа «От рождения до школы»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распределено количество занятий, дающее возможность использовать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модульный подход, строить учебный план на принципах дифференциации и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</w:t>
      </w: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усвоение норм и ценностей,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обществе, включая моральные и нравственные ценности; развитие общения и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ребёнка с взрослыми и сверстниками; становление самостоятельности,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целенаправленности и </w:t>
      </w:r>
      <w:proofErr w:type="spell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интеллекта, эмоциональной отзывчивости, сопереживания,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совместной деятельности со сверстниками, формирование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и чувства принадлежности к своей семье и к сообществу детей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взрослых в Организации; формирование позитивных установок к различным видам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творчества; формирование основ безопасного поведения в быту, социуме,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</w:t>
      </w: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развитие интересов детей, любознательности и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мотивации; формирование познавательных действий, становление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сознания; развитие воображения и творческой активности; формирование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</w:t>
      </w:r>
      <w:proofErr w:type="gramEnd"/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себе, других людях, объектах окружающего мира, о свойствах и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 объектов окружающего мира, (форме, цвете, размере, материале, звучании,</w:t>
      </w:r>
      <w:proofErr w:type="gramEnd"/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ритме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темпе, количестве, числе, части и целом, пространстве и времени, движении и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покое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причинах и следствиях и др.), о малой родине и Отечестве, представлений о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социокультурных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ценностях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народа, об отечественных традициях и праздниках, о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планете Земля как общем доме людей, об особенностях её природы, многообразии стран и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</w:t>
      </w: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владение речью как средством общения и культуры;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словаря; развитие связной, грамматически правильной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диалогической и монологической речи; развитие речевого творчества; развитие звуковой</w:t>
      </w:r>
    </w:p>
    <w:p w:rsidR="00B70FC5" w:rsidRPr="006B4712" w:rsidRDefault="00B70FC5" w:rsidP="00B7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интонационной культуры речи, фонематического слуха; знакомство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книжной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культурой, детской литературой, понимание на слух текстов различных жанров детской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литературы; формирование звуковой аналитико-синтетической активности как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обучения грамоте.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</w:t>
      </w: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предполагает развитие предпосылок ценностно-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смыслового восприятия и понимания произведений искусства (словесного, музыкального,</w:t>
      </w:r>
      <w:proofErr w:type="gramEnd"/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изобразительного), мира, природы; становление эстетического отношения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миру; формирование элементарных представлений о видах искусства;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музыки, художественной литературы, фольклора; стимулирование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сопереживания персонажам художественных произведений; реализацию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proofErr w:type="gramEnd"/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 детей (изобразительной, конструктивно-модельной,</w:t>
      </w:r>
      <w:proofErr w:type="gramEnd"/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музыкальной, и др.).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</w:t>
      </w: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приобретение опыта в следующих видах деятельности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детей: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связанной с выполнением упражнений, направленных на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таких физических качеств, как координация и гибкость; способствующих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правильному формированию опорно-двигательной системы организма, развитию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равновесия, координации движения, крупной и мелкой моторики обеих рук, а также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правильным, не наносящем ущерба организму, выполнением основных движений (ходьба,</w:t>
      </w:r>
      <w:proofErr w:type="gramEnd"/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бег, мягкие прыжки, повороты в обе стороны), формирование начальных представлений о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видах, спорта, овладение подвижными играми с правилами; становление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целенаправленности и </w:t>
      </w:r>
      <w:proofErr w:type="spell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 становление ценностей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жизни, овладение его элементарными нормами и правилами (в питании,</w:t>
      </w:r>
      <w:proofErr w:type="gramEnd"/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двигательном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закаливании, при формировании полезных привычек и др.).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– ведущий документ </w:t>
      </w:r>
      <w:r w:rsidR="006B4712"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группы</w:t>
      </w: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реализующий содержание образования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определения количества и названия учебных предметов учитывая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возрастную</w:t>
      </w:r>
      <w:proofErr w:type="gramEnd"/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группу, последовательности чередования и количества учебных предметов в неделю.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построения учебного плана являются: полнота, целостность,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сбалансированность, преемственность, соответствие реальному времени, четкая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осознанность.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разработан в соответствии с программой дошкольного образования «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до школы» </w:t>
      </w:r>
      <w:proofErr w:type="spell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Т.С.Комарова</w:t>
      </w:r>
      <w:proofErr w:type="spell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М.А. Васильева ФГОС, программой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О.Князевой</w:t>
      </w:r>
      <w:proofErr w:type="spell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«Приобщение детей к истокам русской народной культуры»; требованиями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2.4.1.3049-13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работы с дошкольниками является организованная образовательная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организованной образовательной деятельности: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детей от 3 до 4 лет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более 15 минут;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от 4 до 5 лет – не более 20 мин;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от 5 до 6 лет – не более 25 мин;</w:t>
      </w:r>
    </w:p>
    <w:p w:rsidR="00035722" w:rsidRPr="006B4712" w:rsidRDefault="00035722" w:rsidP="0003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от 6 до 7 лет – не более 30 минут;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от 3 до 4 лет и от 4 до 5 не превышает 30 и 40 минут соответственно, а для детей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до 6 и от 6 до 7 лет – 45 минут и 1,5 часа соответственно. В середине времени,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отведенного на непрерывную образовательную деятельность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физкультурные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минутки. Перерывы – не менее 10 минут.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образовательная деятельность с детьми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 осуществляется во второй половине дня после дневного сна, но не чаще 2-3 раз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неделю. Ее продолжительность составляет не более 25-30 минут в день. В середине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образовательной деятельности статического характера проводят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физкультминутку.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начало учебных занятий в 9 час. 15 мин.;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длится с 1 сентября по 31 мая.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освобождаются от организованной образовательной деятельности: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период их адаптации к детскому саду;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период проведения диагностики.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учебного года определяются зимние каникулы длительностью не более 15 дней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января, февраля месяцев по усмотрению педагогического коллектива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 внутреннего распоряжения по учебной деятельности руководителя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результативности работы педагогов с воспитанниками проводится два раза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 декабре и мае учебного года. Для детей старшего и подготовительного возраста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диагностика готовности детей к обучению в школе.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диагностики во всех возрастных группах используются </w:t>
      </w:r>
      <w:proofErr w:type="spell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</w:t>
      </w:r>
      <w:proofErr w:type="spellEnd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виды организованной деятельности без отмены учебной деятельности.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 образование дошкольников включает в себя инвариантные и вариативные блоки.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Инвариантный блок включает в себя содержание видов организованной деятельности </w:t>
      </w:r>
      <w:proofErr w:type="gramStart"/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ПООП «От рождения до школы». Вариативный блок видов организованной деятельности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содержание предметов по парциальным программам.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снижения уровня физической и интеллектуальной нагрузки и переутомления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на занятиях познавательного цикла в обязательном порядке проводятся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физкультминутки.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совместная деятельность педагога с детьми организуется без</w:t>
      </w:r>
    </w:p>
    <w:p w:rsidR="006F5646" w:rsidRPr="006B4712" w:rsidRDefault="006F5646" w:rsidP="006F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длительности прогулки.</w:t>
      </w:r>
    </w:p>
    <w:p w:rsidR="004654EF" w:rsidRDefault="004654EF" w:rsidP="0046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54EF" w:rsidRDefault="004654EF" w:rsidP="0046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54EF" w:rsidRDefault="00EC5D3F" w:rsidP="00EC5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</w:t>
      </w:r>
      <w:r w:rsidR="004654EF" w:rsidRPr="00E04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Учебный план  составлен</w:t>
      </w:r>
    </w:p>
    <w:p w:rsidR="004654EF" w:rsidRPr="00E048F1" w:rsidRDefault="004654EF" w:rsidP="0046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</w:t>
      </w:r>
      <w:r w:rsidRPr="00E04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максимально допустимым объёмом  учебной нагрузки на ребёнка с 1,5 до 7 лет</w:t>
      </w:r>
    </w:p>
    <w:p w:rsidR="004654EF" w:rsidRPr="00E048F1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E04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E0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b/>
          <w:sz w:val="24"/>
          <w:szCs w:val="24"/>
        </w:rPr>
        <w:t>2-я группа раннего возраста</w:t>
      </w:r>
      <w:r w:rsidRPr="00FA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«Познавательное развитие»: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Окружающий мир 0,5/ОБЖ-0,5</w:t>
      </w:r>
      <w:r w:rsidRPr="00FA371A">
        <w:rPr>
          <w:rFonts w:ascii="Times New Roman" w:hAnsi="Times New Roman" w:cs="Times New Roman"/>
          <w:sz w:val="24"/>
          <w:szCs w:val="24"/>
        </w:rPr>
        <w:t xml:space="preserve"> - ФЭМП 1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«Речевое развитие» Развитие речи 1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Продуктивная деятельность: - Рисование 1 - Лепка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Музыкальное воспитание 2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«Физическое развитие» 3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Итого: общее количество 10 </w:t>
      </w:r>
    </w:p>
    <w:p w:rsidR="004654EF" w:rsidRDefault="004654EF" w:rsidP="004654EF">
      <w:pPr>
        <w:rPr>
          <w:rFonts w:ascii="Times New Roman" w:hAnsi="Times New Roman" w:cs="Times New Roman"/>
          <w:b/>
          <w:sz w:val="24"/>
          <w:szCs w:val="24"/>
        </w:rPr>
      </w:pPr>
      <w:r w:rsidRPr="00FA371A">
        <w:rPr>
          <w:rFonts w:ascii="Times New Roman" w:hAnsi="Times New Roman" w:cs="Times New Roman"/>
          <w:b/>
          <w:sz w:val="24"/>
          <w:szCs w:val="24"/>
        </w:rPr>
        <w:t>2-я младшая группа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«Познавательное развитие»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ФЭМП 1 - Окружающий мир 0,5/ОБЖ 0,5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«Речевое развитие» - Развитие речи 1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«Художественно-эстетическое развитие» -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Продуктивная деятельность: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- Рисование 1 - Лепка (1 раз в две недели) 0,5 - Аппликация (1 раз в две недели) 0,5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- Музыкальное воспитание 2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«Физическое развитие» 3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Итого: общее количество 10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</w:t>
      </w:r>
      <w:r w:rsidRPr="00FA371A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FA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ФЭМП 1 - Окружающий мир 0,5/ ОБЖ 0,5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lastRenderedPageBreak/>
        <w:t xml:space="preserve"> «Речевое развитие» - Развитие речи 1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- Продуктивная деятельность: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- Рисование 1 - Лепка (1 раз в две недели) 0,5 - Аппликация (1 раз в две недели) 0,5 - Музыкальное воспитание 2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«Физическое развитие» 3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Итого: общее количество 10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</w:t>
      </w:r>
      <w:r w:rsidRPr="00FA371A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FA371A">
        <w:rPr>
          <w:rFonts w:ascii="Times New Roman" w:hAnsi="Times New Roman" w:cs="Times New Roman"/>
          <w:sz w:val="24"/>
          <w:szCs w:val="24"/>
        </w:rPr>
        <w:t xml:space="preserve"> «Познавательное развитие» - ФЭМП 1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- Окружающий мир </w:t>
      </w:r>
      <w:r>
        <w:rPr>
          <w:rFonts w:ascii="Times New Roman" w:hAnsi="Times New Roman" w:cs="Times New Roman"/>
          <w:sz w:val="24"/>
          <w:szCs w:val="24"/>
        </w:rPr>
        <w:t>0,5/ ОБЖ 0,5</w:t>
      </w:r>
      <w:r w:rsidRPr="00FA371A">
        <w:rPr>
          <w:rFonts w:ascii="Times New Roman" w:hAnsi="Times New Roman" w:cs="Times New Roman"/>
          <w:sz w:val="24"/>
          <w:szCs w:val="24"/>
        </w:rPr>
        <w:t xml:space="preserve"> - Познавательно-исследовательская конструктивная деятельность 1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«Речевое развитие» -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Развитие речи 1 - Обучение грамоте 1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- Продуктивная деятельность: - Рисование 2 - Лепка (1 раз в две недели) 0,5 - Аппликация (1 раз в две недели) 0,5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- Музыкальное воспитание 2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«Физическое развитие» 3 (1 занятие на открытом воздухе)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Итого: общее количество 13</w:t>
      </w:r>
    </w:p>
    <w:p w:rsidR="004654EF" w:rsidRDefault="004654EF" w:rsidP="004654EF">
      <w:pPr>
        <w:rPr>
          <w:rFonts w:ascii="Times New Roman" w:hAnsi="Times New Roman" w:cs="Times New Roman"/>
          <w:b/>
          <w:sz w:val="24"/>
          <w:szCs w:val="24"/>
        </w:rPr>
      </w:pPr>
      <w:r w:rsidRPr="00FA371A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«Познавательное развитие» - ФЭМП 2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Окружающий мир 1,0/ОБЖ 1,0</w:t>
      </w:r>
      <w:r w:rsidRPr="00FA371A">
        <w:rPr>
          <w:rFonts w:ascii="Times New Roman" w:hAnsi="Times New Roman" w:cs="Times New Roman"/>
          <w:sz w:val="24"/>
          <w:szCs w:val="24"/>
        </w:rPr>
        <w:t xml:space="preserve"> - познавательно-исследовательская конструктивная деятельность 1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«Речевое развитие»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- Развитие речи 1 - Обучение грамоте 1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- Продуктивная деятельность: - Рисование 2 - Лепка (1 раз в две недели) 0,5 - Аппликация (1 раз в две недели) 0,5 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>- Музыкальное воспитание 2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 w:rsidRPr="00FA371A">
        <w:rPr>
          <w:rFonts w:ascii="Times New Roman" w:hAnsi="Times New Roman" w:cs="Times New Roman"/>
          <w:sz w:val="24"/>
          <w:szCs w:val="24"/>
        </w:rPr>
        <w:t xml:space="preserve"> «Физическое развитие»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1A">
        <w:rPr>
          <w:rFonts w:ascii="Times New Roman" w:hAnsi="Times New Roman" w:cs="Times New Roman"/>
          <w:sz w:val="24"/>
          <w:szCs w:val="24"/>
        </w:rPr>
        <w:t xml:space="preserve"> (1 занятие на открытом воздухе)</w:t>
      </w:r>
    </w:p>
    <w:p w:rsidR="004654EF" w:rsidRDefault="004654EF" w:rsidP="0046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 общее количество 15</w:t>
      </w:r>
    </w:p>
    <w:sectPr w:rsidR="004654EF" w:rsidSect="00696B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C5"/>
    <w:rsid w:val="00035722"/>
    <w:rsid w:val="002248EA"/>
    <w:rsid w:val="0042251F"/>
    <w:rsid w:val="004654EF"/>
    <w:rsid w:val="00696B3F"/>
    <w:rsid w:val="006B4712"/>
    <w:rsid w:val="006F5646"/>
    <w:rsid w:val="009C4415"/>
    <w:rsid w:val="009C6E83"/>
    <w:rsid w:val="00B556EB"/>
    <w:rsid w:val="00B70FC5"/>
    <w:rsid w:val="00E00A01"/>
    <w:rsid w:val="00E977D7"/>
    <w:rsid w:val="00EA41A7"/>
    <w:rsid w:val="00EC5D3F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2018-09-25T09:03:00Z</cp:lastPrinted>
  <dcterms:created xsi:type="dcterms:W3CDTF">2018-09-24T12:11:00Z</dcterms:created>
  <dcterms:modified xsi:type="dcterms:W3CDTF">2018-09-25T14:33:00Z</dcterms:modified>
</cp:coreProperties>
</file>